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038F" w14:textId="674EB397" w:rsidR="00205790" w:rsidRPr="00205790" w:rsidRDefault="00205790" w:rsidP="00205790">
      <w:pPr>
        <w:rPr>
          <w:sz w:val="21"/>
          <w:szCs w:val="14"/>
        </w:rPr>
      </w:pPr>
      <w:r w:rsidRPr="00205790">
        <w:rPr>
          <w:rFonts w:hint="eastAsia"/>
          <w:sz w:val="21"/>
          <w:szCs w:val="14"/>
        </w:rPr>
        <w:t>こちらの寄付申込書は本事業（田んぼの芸術祭）のみ使用できます。</w:t>
      </w:r>
      <w:r w:rsidRPr="00205790">
        <w:rPr>
          <w:rFonts w:hint="eastAsia"/>
          <w:sz w:val="21"/>
          <w:szCs w:val="14"/>
        </w:rPr>
        <w:t>R8.11.1</w:t>
      </w:r>
      <w:r w:rsidRPr="00205790">
        <w:rPr>
          <w:rFonts w:hint="eastAsia"/>
          <w:sz w:val="21"/>
          <w:szCs w:val="14"/>
        </w:rPr>
        <w:t>まで</w:t>
      </w:r>
    </w:p>
    <w:p w14:paraId="664E6F3D" w14:textId="5CC84189" w:rsidR="00F77341" w:rsidRDefault="00267F9B">
      <w:pPr>
        <w:jc w:val="center"/>
        <w:rPr>
          <w:sz w:val="36"/>
          <w:szCs w:val="22"/>
        </w:rPr>
      </w:pPr>
      <w:r w:rsidRPr="009467DB">
        <w:rPr>
          <w:rFonts w:hint="eastAsia"/>
          <w:sz w:val="36"/>
          <w:szCs w:val="22"/>
        </w:rPr>
        <w:t>【事業指定寄付】　寄　付　金　申　込　書</w:t>
      </w:r>
    </w:p>
    <w:p w14:paraId="5CC71B22" w14:textId="77777777" w:rsidR="003A729D" w:rsidRPr="009467DB" w:rsidRDefault="003A729D">
      <w:pPr>
        <w:jc w:val="center"/>
        <w:rPr>
          <w:sz w:val="36"/>
          <w:szCs w:val="22"/>
        </w:rPr>
      </w:pPr>
    </w:p>
    <w:p w14:paraId="6A0E5FE8" w14:textId="77777777" w:rsidR="00F77341" w:rsidRDefault="00267F9B" w:rsidP="00267F9B">
      <w:r>
        <w:rPr>
          <w:rFonts w:hint="eastAsia"/>
        </w:rPr>
        <w:t>公益財団法人南砺幸せ未来基金　代表理事　南眞司　殿</w:t>
      </w:r>
    </w:p>
    <w:p w14:paraId="448244F0" w14:textId="77777777" w:rsidR="00F77341" w:rsidRDefault="00F77341">
      <w:pPr>
        <w:jc w:val="center"/>
      </w:pPr>
    </w:p>
    <w:p w14:paraId="549B761D" w14:textId="77777777" w:rsidR="00F77341" w:rsidRDefault="00000000" w:rsidP="00267F9B">
      <w:pPr>
        <w:rPr>
          <w:u w:val="single"/>
        </w:rPr>
      </w:pPr>
      <w:r>
        <w:rPr>
          <w:rFonts w:hint="eastAsia"/>
          <w:u w:val="single"/>
        </w:rPr>
        <w:t>申込日：令和　　年　　　月　　　日</w:t>
      </w:r>
    </w:p>
    <w:p w14:paraId="6596F489" w14:textId="77777777" w:rsidR="00F77341" w:rsidRDefault="00267F9B" w:rsidP="00267F9B">
      <w:pPr>
        <w:jc w:val="right"/>
      </w:pPr>
      <w:r>
        <w:rPr>
          <w:rFonts w:hint="eastAsia"/>
        </w:rPr>
        <w:t>下記の通り、寄付を申し込みます。</w:t>
      </w:r>
    </w:p>
    <w:tbl>
      <w:tblPr>
        <w:tblW w:w="969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830"/>
        <w:gridCol w:w="4636"/>
      </w:tblGrid>
      <w:tr w:rsidR="00267F9B" w14:paraId="1F5462E5" w14:textId="77777777" w:rsidTr="002749D4">
        <w:trPr>
          <w:trHeight w:val="479"/>
        </w:trPr>
        <w:tc>
          <w:tcPr>
            <w:tcW w:w="3231" w:type="dxa"/>
          </w:tcPr>
          <w:p w14:paraId="2DD811E3" w14:textId="47A7E6CB" w:rsidR="00267F9B" w:rsidRPr="007378BB" w:rsidRDefault="00267F9B" w:rsidP="003A729D">
            <w:pPr>
              <w:spacing w:line="360" w:lineRule="auto"/>
              <w:jc w:val="center"/>
            </w:pPr>
            <w:r>
              <w:rPr>
                <w:rFonts w:hint="eastAsia"/>
              </w:rPr>
              <w:t>事業指定寄付</w:t>
            </w:r>
            <w:r w:rsidR="003A72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事業名</w:t>
            </w:r>
          </w:p>
        </w:tc>
        <w:tc>
          <w:tcPr>
            <w:tcW w:w="6466" w:type="dxa"/>
            <w:gridSpan w:val="2"/>
          </w:tcPr>
          <w:p w14:paraId="5532F7AC" w14:textId="13FC9AB8" w:rsidR="00267F9B" w:rsidRPr="007378BB" w:rsidRDefault="00205790">
            <w:pPr>
              <w:spacing w:line="600" w:lineRule="auto"/>
            </w:pPr>
            <w:r>
              <w:rPr>
                <w:rFonts w:hint="eastAsia"/>
              </w:rPr>
              <w:t>小院瀬見　田んぼの芸術祭</w:t>
            </w:r>
          </w:p>
        </w:tc>
      </w:tr>
      <w:tr w:rsidR="00267F9B" w14:paraId="50B080B3" w14:textId="77777777" w:rsidTr="002749D4">
        <w:trPr>
          <w:trHeight w:val="951"/>
        </w:trPr>
        <w:tc>
          <w:tcPr>
            <w:tcW w:w="3231" w:type="dxa"/>
          </w:tcPr>
          <w:p w14:paraId="0362A3C4" w14:textId="77777777" w:rsidR="00267F9B" w:rsidRDefault="00267F9B">
            <w:pPr>
              <w:jc w:val="center"/>
            </w:pPr>
            <w:r w:rsidRPr="007378BB">
              <w:rPr>
                <w:rFonts w:hint="eastAsia"/>
              </w:rPr>
              <w:t>お名前または企業名</w:t>
            </w:r>
          </w:p>
        </w:tc>
        <w:tc>
          <w:tcPr>
            <w:tcW w:w="6466" w:type="dxa"/>
            <w:gridSpan w:val="2"/>
          </w:tcPr>
          <w:p w14:paraId="7A314EFF" w14:textId="77777777" w:rsidR="00267F9B" w:rsidRDefault="00267F9B" w:rsidP="00267F9B">
            <w:r w:rsidRPr="007378BB">
              <w:rPr>
                <w:rFonts w:hint="eastAsia"/>
              </w:rPr>
              <w:t>（フリガナ）</w:t>
            </w:r>
          </w:p>
        </w:tc>
      </w:tr>
      <w:tr w:rsidR="00267F9B" w14:paraId="0905D1A8" w14:textId="77777777" w:rsidTr="002749D4">
        <w:trPr>
          <w:trHeight w:val="699"/>
        </w:trPr>
        <w:tc>
          <w:tcPr>
            <w:tcW w:w="3231" w:type="dxa"/>
          </w:tcPr>
          <w:p w14:paraId="1E463ACE" w14:textId="77777777" w:rsidR="00267F9B" w:rsidRDefault="00267F9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466" w:type="dxa"/>
            <w:gridSpan w:val="2"/>
          </w:tcPr>
          <w:p w14:paraId="074ABA45" w14:textId="77777777" w:rsidR="00267F9B" w:rsidRDefault="00267F9B" w:rsidP="00267F9B">
            <w:r>
              <w:rPr>
                <w:rFonts w:hint="eastAsia"/>
              </w:rPr>
              <w:t>〒</w:t>
            </w:r>
          </w:p>
          <w:p w14:paraId="58D89CD7" w14:textId="77777777" w:rsidR="00267F9B" w:rsidRDefault="00267F9B" w:rsidP="00267F9B"/>
        </w:tc>
      </w:tr>
      <w:tr w:rsidR="00267F9B" w14:paraId="498B66A7" w14:textId="77777777" w:rsidTr="002749D4">
        <w:trPr>
          <w:trHeight w:val="629"/>
        </w:trPr>
        <w:tc>
          <w:tcPr>
            <w:tcW w:w="3231" w:type="dxa"/>
          </w:tcPr>
          <w:p w14:paraId="3F48BC93" w14:textId="77777777" w:rsidR="00267F9B" w:rsidRDefault="00267F9B">
            <w:pPr>
              <w:jc w:val="center"/>
            </w:pPr>
            <w:r>
              <w:rPr>
                <w:rFonts w:hint="eastAsia"/>
              </w:rPr>
              <w:t>ご連絡先（電話番号）</w:t>
            </w:r>
          </w:p>
        </w:tc>
        <w:tc>
          <w:tcPr>
            <w:tcW w:w="6466" w:type="dxa"/>
            <w:gridSpan w:val="2"/>
          </w:tcPr>
          <w:p w14:paraId="64772320" w14:textId="77777777" w:rsidR="00267F9B" w:rsidRDefault="00267F9B" w:rsidP="00267F9B"/>
        </w:tc>
      </w:tr>
      <w:tr w:rsidR="00267F9B" w14:paraId="35211709" w14:textId="77777777" w:rsidTr="002749D4">
        <w:trPr>
          <w:trHeight w:val="568"/>
        </w:trPr>
        <w:tc>
          <w:tcPr>
            <w:tcW w:w="3231" w:type="dxa"/>
          </w:tcPr>
          <w:p w14:paraId="03EE0151" w14:textId="77777777" w:rsidR="00267F9B" w:rsidRDefault="00267F9B">
            <w:pPr>
              <w:jc w:val="center"/>
            </w:pPr>
            <w:r>
              <w:rPr>
                <w:rFonts w:hint="eastAsia"/>
              </w:rPr>
              <w:t>担当者（企業の場合）</w:t>
            </w:r>
          </w:p>
        </w:tc>
        <w:tc>
          <w:tcPr>
            <w:tcW w:w="1830" w:type="dxa"/>
          </w:tcPr>
          <w:p w14:paraId="5CB54270" w14:textId="77777777" w:rsidR="00267F9B" w:rsidRDefault="00267F9B" w:rsidP="00267F9B">
            <w:r>
              <w:rPr>
                <w:rFonts w:hint="eastAsia"/>
              </w:rPr>
              <w:t>役職名</w:t>
            </w:r>
          </w:p>
        </w:tc>
        <w:tc>
          <w:tcPr>
            <w:tcW w:w="4635" w:type="dxa"/>
          </w:tcPr>
          <w:p w14:paraId="30C29D80" w14:textId="77777777" w:rsidR="00267F9B" w:rsidRDefault="00267F9B" w:rsidP="00267F9B">
            <w:r>
              <w:rPr>
                <w:rFonts w:hint="eastAsia"/>
              </w:rPr>
              <w:t>氏名</w:t>
            </w:r>
          </w:p>
        </w:tc>
      </w:tr>
      <w:tr w:rsidR="00267F9B" w14:paraId="446D67C5" w14:textId="77777777" w:rsidTr="002749D4">
        <w:trPr>
          <w:trHeight w:val="828"/>
        </w:trPr>
        <w:tc>
          <w:tcPr>
            <w:tcW w:w="3231" w:type="dxa"/>
          </w:tcPr>
          <w:p w14:paraId="517D7E73" w14:textId="0B8821FF" w:rsidR="002F189F" w:rsidRDefault="00267F9B" w:rsidP="002F189F">
            <w:pPr>
              <w:jc w:val="center"/>
            </w:pPr>
            <w:r>
              <w:rPr>
                <w:rFonts w:hint="eastAsia"/>
              </w:rPr>
              <w:t>寄付金額</w:t>
            </w:r>
            <w:r w:rsidR="002F189F">
              <w:br/>
            </w:r>
            <w:r w:rsidR="002F189F" w:rsidRPr="00E44B64">
              <w:rPr>
                <w:rFonts w:hint="eastAsia"/>
                <w:sz w:val="18"/>
                <w:szCs w:val="12"/>
              </w:rPr>
              <w:t xml:space="preserve">一口　</w:t>
            </w:r>
            <w:r w:rsidR="00E44B64" w:rsidRPr="00E44B64">
              <w:rPr>
                <w:rFonts w:hint="eastAsia"/>
                <w:sz w:val="18"/>
                <w:szCs w:val="12"/>
              </w:rPr>
              <w:t>1</w:t>
            </w:r>
            <w:r w:rsidR="002F189F" w:rsidRPr="00E44B64">
              <w:rPr>
                <w:rFonts w:hint="eastAsia"/>
                <w:sz w:val="18"/>
                <w:szCs w:val="12"/>
              </w:rPr>
              <w:t>,000</w:t>
            </w:r>
            <w:r w:rsidR="002F189F" w:rsidRPr="00E44B64">
              <w:rPr>
                <w:rFonts w:hint="eastAsia"/>
                <w:sz w:val="18"/>
                <w:szCs w:val="12"/>
              </w:rPr>
              <w:t>円</w:t>
            </w:r>
          </w:p>
        </w:tc>
        <w:tc>
          <w:tcPr>
            <w:tcW w:w="1830" w:type="dxa"/>
          </w:tcPr>
          <w:p w14:paraId="5668D4DF" w14:textId="77777777" w:rsidR="00267F9B" w:rsidRDefault="00267F9B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口</w:t>
            </w:r>
          </w:p>
        </w:tc>
        <w:tc>
          <w:tcPr>
            <w:tcW w:w="4635" w:type="dxa"/>
          </w:tcPr>
          <w:p w14:paraId="0EBB59B7" w14:textId="77777777" w:rsidR="00267F9B" w:rsidRDefault="00267F9B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D703B8" w14:paraId="0A4B4CC7" w14:textId="77777777" w:rsidTr="002749D4">
        <w:trPr>
          <w:trHeight w:val="559"/>
        </w:trPr>
        <w:tc>
          <w:tcPr>
            <w:tcW w:w="3231" w:type="dxa"/>
            <w:vMerge w:val="restart"/>
          </w:tcPr>
          <w:p w14:paraId="3432C370" w14:textId="77777777" w:rsidR="00D703B8" w:rsidRDefault="00D703B8" w:rsidP="002749D4">
            <w:pPr>
              <w:spacing w:before="240" w:line="720" w:lineRule="auto"/>
              <w:jc w:val="center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1830" w:type="dxa"/>
          </w:tcPr>
          <w:p w14:paraId="1A80757C" w14:textId="77777777" w:rsidR="00D703B8" w:rsidRDefault="00D703B8" w:rsidP="00514A10">
            <w:pPr>
              <w:spacing w:line="360" w:lineRule="auto"/>
              <w:jc w:val="center"/>
            </w:pPr>
            <w:r>
              <w:rPr>
                <w:rFonts w:hint="eastAsia"/>
              </w:rPr>
              <w:t>現金</w:t>
            </w:r>
          </w:p>
        </w:tc>
        <w:tc>
          <w:tcPr>
            <w:tcW w:w="4635" w:type="dxa"/>
          </w:tcPr>
          <w:p w14:paraId="4D27C8B3" w14:textId="77777777" w:rsidR="00D703B8" w:rsidRDefault="00D703B8" w:rsidP="002749D4">
            <w:pPr>
              <w:spacing w:line="360" w:lineRule="auto"/>
            </w:pPr>
          </w:p>
        </w:tc>
      </w:tr>
      <w:tr w:rsidR="00D703B8" w14:paraId="65DF0E16" w14:textId="77777777" w:rsidTr="002749D4">
        <w:trPr>
          <w:trHeight w:val="660"/>
        </w:trPr>
        <w:tc>
          <w:tcPr>
            <w:tcW w:w="3231" w:type="dxa"/>
            <w:vMerge/>
          </w:tcPr>
          <w:p w14:paraId="05CD284B" w14:textId="77777777" w:rsidR="00D703B8" w:rsidRDefault="00D703B8">
            <w:pPr>
              <w:jc w:val="center"/>
            </w:pPr>
          </w:p>
        </w:tc>
        <w:tc>
          <w:tcPr>
            <w:tcW w:w="1830" w:type="dxa"/>
          </w:tcPr>
          <w:p w14:paraId="2A8F68FD" w14:textId="77777777" w:rsidR="00D703B8" w:rsidRDefault="00D703B8" w:rsidP="00514A10">
            <w:pPr>
              <w:spacing w:line="480" w:lineRule="auto"/>
              <w:jc w:val="center"/>
            </w:pPr>
            <w:r>
              <w:rPr>
                <w:rFonts w:hint="eastAsia"/>
              </w:rPr>
              <w:t>銀行振込</w:t>
            </w:r>
          </w:p>
        </w:tc>
        <w:tc>
          <w:tcPr>
            <w:tcW w:w="4635" w:type="dxa"/>
          </w:tcPr>
          <w:p w14:paraId="5ABB7E09" w14:textId="77777777" w:rsidR="00D703B8" w:rsidRDefault="00D703B8" w:rsidP="00514A10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寄附金振込予定日　　　　　　　　　　</w:t>
            </w:r>
          </w:p>
        </w:tc>
      </w:tr>
      <w:tr w:rsidR="00D703B8" w14:paraId="7BA78015" w14:textId="77777777" w:rsidTr="002749D4">
        <w:trPr>
          <w:trHeight w:val="660"/>
        </w:trPr>
        <w:tc>
          <w:tcPr>
            <w:tcW w:w="3231" w:type="dxa"/>
            <w:vMerge/>
          </w:tcPr>
          <w:p w14:paraId="44EE6358" w14:textId="77777777" w:rsidR="00D703B8" w:rsidRDefault="00D703B8">
            <w:pPr>
              <w:jc w:val="center"/>
            </w:pPr>
          </w:p>
        </w:tc>
        <w:tc>
          <w:tcPr>
            <w:tcW w:w="1830" w:type="dxa"/>
          </w:tcPr>
          <w:p w14:paraId="0865FCEA" w14:textId="0A383EE1" w:rsidR="00B76EE4" w:rsidRDefault="00D703B8" w:rsidP="002F189F">
            <w:pPr>
              <w:spacing w:before="240" w:line="276" w:lineRule="auto"/>
              <w:jc w:val="center"/>
            </w:pPr>
            <w:r>
              <w:rPr>
                <w:rFonts w:hint="eastAsia"/>
              </w:rPr>
              <w:t>クレジット</w:t>
            </w:r>
          </w:p>
        </w:tc>
        <w:tc>
          <w:tcPr>
            <w:tcW w:w="4635" w:type="dxa"/>
          </w:tcPr>
          <w:p w14:paraId="4BA45D98" w14:textId="7700AABE" w:rsidR="00D703B8" w:rsidRPr="002F189F" w:rsidRDefault="002F189F" w:rsidP="002F189F">
            <w:pPr>
              <w:spacing w:line="276" w:lineRule="auto"/>
            </w:pPr>
            <w:r>
              <w:rPr>
                <w:rFonts w:hint="eastAsia"/>
                <w:noProof/>
                <w:sz w:val="28"/>
                <w:szCs w:val="21"/>
              </w:rPr>
              <w:drawing>
                <wp:anchor distT="0" distB="0" distL="114300" distR="114300" simplePos="0" relativeHeight="251658752" behindDoc="1" locked="0" layoutInCell="1" allowOverlap="1" wp14:anchorId="52DB1C50" wp14:editId="395DE6A9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15923</wp:posOffset>
                  </wp:positionV>
                  <wp:extent cx="534670" cy="534670"/>
                  <wp:effectExtent l="0" t="0" r="0" b="0"/>
                  <wp:wrapSquare wrapText="bothSides"/>
                  <wp:docPr id="163276041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03B8" w:rsidRPr="002749D4">
              <w:rPr>
                <w:rFonts w:hint="eastAsia"/>
              </w:rPr>
              <w:t>納付済み</w:t>
            </w:r>
            <w:r w:rsidR="00D703B8" w:rsidRPr="002749D4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41831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3B8" w:rsidRPr="002749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6EE4">
              <w:br/>
            </w:r>
            <w:r w:rsidR="00B76EE4" w:rsidRPr="00B76EE4">
              <w:rPr>
                <w:rFonts w:hint="eastAsia"/>
                <w:sz w:val="20"/>
                <w:szCs w:val="14"/>
              </w:rPr>
              <w:t>※クレジットカード納付</w:t>
            </w:r>
            <w:r>
              <w:rPr>
                <w:rFonts w:hint="eastAsia"/>
                <w:sz w:val="20"/>
                <w:szCs w:val="14"/>
              </w:rPr>
              <w:t xml:space="preserve">　</w:t>
            </w:r>
            <w:r w:rsidR="00B76EE4">
              <w:rPr>
                <w:rFonts w:hint="eastAsia"/>
                <w:sz w:val="20"/>
                <w:szCs w:val="14"/>
              </w:rPr>
              <w:t>⇒</w:t>
            </w:r>
          </w:p>
        </w:tc>
      </w:tr>
    </w:tbl>
    <w:p w14:paraId="65731F87" w14:textId="77777777" w:rsidR="002F189F" w:rsidRDefault="002F189F">
      <w:pPr>
        <w:jc w:val="center"/>
      </w:pPr>
    </w:p>
    <w:p w14:paraId="43B1B1EC" w14:textId="6172047E" w:rsidR="00F77341" w:rsidRPr="00E82401" w:rsidRDefault="0029154E" w:rsidP="00E82401">
      <w:pPr>
        <w:ind w:rightChars="-59" w:right="-142"/>
        <w:rPr>
          <w:sz w:val="21"/>
          <w:szCs w:val="16"/>
        </w:rPr>
      </w:pPr>
      <w:r w:rsidRPr="00E44B64">
        <w:rPr>
          <w:rFonts w:hint="eastAsia"/>
          <w:sz w:val="22"/>
          <w:szCs w:val="18"/>
          <w:u w:val="single"/>
        </w:rPr>
        <w:t>・現金の場合：</w:t>
      </w:r>
      <w:r w:rsidR="00E82401" w:rsidRPr="00E44B64">
        <w:rPr>
          <w:rFonts w:hint="eastAsia"/>
          <w:sz w:val="28"/>
          <w:szCs w:val="21"/>
        </w:rPr>
        <w:t>団体</w:t>
      </w:r>
      <w:r w:rsidRPr="00E44B64">
        <w:rPr>
          <w:rFonts w:hint="eastAsia"/>
          <w:sz w:val="28"/>
          <w:szCs w:val="21"/>
        </w:rPr>
        <w:t>連絡先</w:t>
      </w:r>
      <w:r w:rsidR="00E82401" w:rsidRPr="00E44B64">
        <w:rPr>
          <w:rFonts w:hint="eastAsia"/>
          <w:sz w:val="28"/>
          <w:szCs w:val="21"/>
        </w:rPr>
        <w:t xml:space="preserve">　</w:t>
      </w:r>
      <w:hyperlink r:id="rId8" w:history="1">
        <w:r w:rsidR="00E82401" w:rsidRPr="00E44B64">
          <w:rPr>
            <w:rStyle w:val="afe"/>
            <w:sz w:val="28"/>
            <w:szCs w:val="21"/>
          </w:rPr>
          <w:t>infohoneycotton@gmail.com</w:t>
        </w:r>
      </w:hyperlink>
      <w:r w:rsidR="00E82401" w:rsidRPr="00E44B64">
        <w:rPr>
          <w:rFonts w:hint="eastAsia"/>
          <w:sz w:val="21"/>
          <w:szCs w:val="16"/>
        </w:rPr>
        <w:t xml:space="preserve">　までご連絡お願いします。</w:t>
      </w:r>
    </w:p>
    <w:p w14:paraId="130381E1" w14:textId="6C8E1B78" w:rsidR="00063437" w:rsidRPr="0029154E" w:rsidRDefault="0029154E" w:rsidP="0029154E">
      <w:pPr>
        <w:rPr>
          <w:sz w:val="22"/>
          <w:szCs w:val="18"/>
        </w:rPr>
      </w:pPr>
      <w:r>
        <w:rPr>
          <w:rFonts w:hint="eastAsia"/>
          <w:sz w:val="22"/>
          <w:szCs w:val="18"/>
        </w:rPr>
        <w:t>・</w:t>
      </w:r>
      <w:r w:rsidRPr="0029154E">
        <w:rPr>
          <w:rFonts w:hint="eastAsia"/>
          <w:sz w:val="22"/>
          <w:szCs w:val="18"/>
        </w:rPr>
        <w:t>口座振替の場合：下記の指定口座へお振込みをお願いいたします。</w:t>
      </w:r>
    </w:p>
    <w:p w14:paraId="089A51BC" w14:textId="22C0C33B" w:rsidR="0029154E" w:rsidRDefault="003A729D">
      <w:pPr>
        <w:jc w:val="center"/>
        <w:rPr>
          <w:sz w:val="28"/>
          <w:szCs w:val="21"/>
        </w:rPr>
      </w:pPr>
      <w:r w:rsidRPr="00514A10">
        <w:rPr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F193C" wp14:editId="4458A748">
                <wp:simplePos x="0" y="0"/>
                <wp:positionH relativeFrom="column">
                  <wp:posOffset>72242</wp:posOffset>
                </wp:positionH>
                <wp:positionV relativeFrom="paragraph">
                  <wp:posOffset>37967</wp:posOffset>
                </wp:positionV>
                <wp:extent cx="5667006" cy="2094614"/>
                <wp:effectExtent l="0" t="0" r="10160" b="20320"/>
                <wp:wrapNone/>
                <wp:docPr id="345060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006" cy="209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C7EC" w14:textId="2EA12ABB" w:rsidR="003A729D" w:rsidRPr="003A729D" w:rsidRDefault="00000000" w:rsidP="003A729D">
                            <w:pPr>
                              <w:ind w:left="1400" w:hangingChars="500" w:hanging="1400"/>
                              <w:rPr>
                                <w:rFonts w:ascii="ＭＳ 明朝" w:hAnsi="ＭＳ 明朝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A729D">
                              <w:rPr>
                                <w:rFonts w:ascii="ＭＳ 明朝" w:hAnsi="ＭＳ 明朝" w:hint="eastAsia"/>
                                <w:sz w:val="28"/>
                                <w:szCs w:val="24"/>
                              </w:rPr>
                              <w:t>振込先　：</w:t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住信ＳＢＩネット銀行（金融機関コード0038）</w:t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</w:rPr>
                              <w:br/>
                            </w:r>
                            <w:r w:rsidR="007562B6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サクラ</w:t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支店（支店コード</w:t>
                            </w:r>
                            <w:r w:rsidR="007562B6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409</w:t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）</w:t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</w:rPr>
                              <w:br/>
                            </w:r>
                            <w:r w:rsidR="003A729D" w:rsidRPr="003A729D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普通</w:t>
                            </w:r>
                            <w:r w:rsidR="00DE5C3F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　</w:t>
                            </w:r>
                            <w:r w:rsidR="00D142FB">
                              <w:rPr>
                                <w:rFonts w:ascii="ＭＳ 明朝" w:hAnsi="ＭＳ 明朝" w:hint="eastAsia"/>
                                <w:color w:val="1B1B1B"/>
                                <w:sz w:val="28"/>
                                <w:szCs w:val="28"/>
                                <w:shd w:val="clear" w:color="auto" w:fill="FFFFFF"/>
                              </w:rPr>
                              <w:t>４０８８９５４</w:t>
                            </w:r>
                          </w:p>
                          <w:p w14:paraId="6980D753" w14:textId="52CE9D46" w:rsidR="00F77341" w:rsidRPr="00514A10" w:rsidRDefault="00000000" w:rsidP="003A729D">
                            <w:pPr>
                              <w:ind w:left="1400" w:hangingChars="500" w:hanging="1400"/>
                              <w:rPr>
                                <w:sz w:val="28"/>
                                <w:szCs w:val="24"/>
                              </w:rPr>
                            </w:pPr>
                            <w:r w:rsidRPr="00514A1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名義　　：</w:t>
                            </w:r>
                            <w:r w:rsidR="00267F9B" w:rsidRPr="00514A1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公益財団法人南砺幸せ未来基金</w:t>
                            </w:r>
                            <w:r w:rsidR="002346C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ハニコ</w:t>
                            </w:r>
                          </w:p>
                          <w:p w14:paraId="0ED17614" w14:textId="24F3B5A6" w:rsidR="00267F9B" w:rsidRPr="00514A10" w:rsidRDefault="00267F9B" w:rsidP="00267F9B">
                            <w:pPr>
                              <w:ind w:firstLineChars="500" w:firstLine="1400"/>
                              <w:rPr>
                                <w:sz w:val="28"/>
                                <w:szCs w:val="24"/>
                              </w:rPr>
                            </w:pPr>
                            <w:r w:rsidRPr="00514A1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ザイ）ナントシアワセミライキキン</w:t>
                            </w:r>
                            <w:r w:rsidR="002346C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ハニコ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F19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3pt;width:446.2pt;height:1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">
                <v:textbox inset="5.85pt,.7pt,5.85pt,.7pt">
                  <w:txbxContent>
                    <w:p w14:paraId="4DD1C7EC" w14:textId="2EA12ABB" w:rsidR="003A729D" w:rsidRPr="003A729D" w:rsidRDefault="00000000" w:rsidP="003A729D">
                      <w:pPr>
                        <w:ind w:left="1400" w:hangingChars="500" w:hanging="1400"/>
                        <w:rPr>
                          <w:rFonts w:ascii="ＭＳ 明朝" w:hAnsi="ＭＳ 明朝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A729D">
                        <w:rPr>
                          <w:rFonts w:ascii="ＭＳ 明朝" w:hAnsi="ＭＳ 明朝" w:hint="eastAsia"/>
                          <w:sz w:val="28"/>
                          <w:szCs w:val="24"/>
                        </w:rPr>
                        <w:t>振込先　：</w:t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住信ＳＢＩネット銀行（金融機関コード0038）</w:t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</w:rPr>
                        <w:br/>
                      </w:r>
                      <w:r w:rsidR="007562B6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サクラ</w:t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支店（支店コード</w:t>
                      </w:r>
                      <w:r w:rsidR="007562B6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409</w:t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）</w:t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</w:rPr>
                        <w:br/>
                      </w:r>
                      <w:r w:rsidR="003A729D" w:rsidRPr="003A729D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普通</w:t>
                      </w:r>
                      <w:r w:rsidR="00DE5C3F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 xml:space="preserve">　</w:t>
                      </w:r>
                      <w:r w:rsidR="00D142FB">
                        <w:rPr>
                          <w:rFonts w:ascii="ＭＳ 明朝" w:hAnsi="ＭＳ 明朝" w:hint="eastAsia"/>
                          <w:color w:val="1B1B1B"/>
                          <w:sz w:val="28"/>
                          <w:szCs w:val="28"/>
                          <w:shd w:val="clear" w:color="auto" w:fill="FFFFFF"/>
                        </w:rPr>
                        <w:t>４０８８９５４</w:t>
                      </w:r>
                    </w:p>
                    <w:p w14:paraId="6980D753" w14:textId="52CE9D46" w:rsidR="00F77341" w:rsidRPr="00514A10" w:rsidRDefault="00000000" w:rsidP="003A729D">
                      <w:pPr>
                        <w:ind w:left="1400" w:hangingChars="500" w:hanging="1400"/>
                        <w:rPr>
                          <w:sz w:val="28"/>
                          <w:szCs w:val="24"/>
                        </w:rPr>
                      </w:pPr>
                      <w:r w:rsidRPr="00514A10">
                        <w:rPr>
                          <w:rFonts w:hint="eastAsia"/>
                          <w:sz w:val="28"/>
                          <w:szCs w:val="24"/>
                        </w:rPr>
                        <w:t>名義　　：</w:t>
                      </w:r>
                      <w:r w:rsidR="00267F9B" w:rsidRPr="00514A10">
                        <w:rPr>
                          <w:rFonts w:hint="eastAsia"/>
                          <w:sz w:val="28"/>
                          <w:szCs w:val="24"/>
                        </w:rPr>
                        <w:t>公益財団法人南砺幸せ未来基金</w:t>
                      </w:r>
                      <w:r w:rsidR="002346CE">
                        <w:rPr>
                          <w:rFonts w:hint="eastAsia"/>
                          <w:sz w:val="28"/>
                          <w:szCs w:val="24"/>
                        </w:rPr>
                        <w:t>ハニコ</w:t>
                      </w:r>
                    </w:p>
                    <w:p w14:paraId="0ED17614" w14:textId="24F3B5A6" w:rsidR="00267F9B" w:rsidRPr="00514A10" w:rsidRDefault="00267F9B" w:rsidP="00267F9B">
                      <w:pPr>
                        <w:ind w:firstLineChars="500" w:firstLine="1400"/>
                        <w:rPr>
                          <w:sz w:val="28"/>
                          <w:szCs w:val="24"/>
                        </w:rPr>
                      </w:pPr>
                      <w:r w:rsidRPr="00514A10">
                        <w:rPr>
                          <w:rFonts w:hint="eastAsia"/>
                          <w:sz w:val="28"/>
                          <w:szCs w:val="24"/>
                        </w:rPr>
                        <w:t>ザイ）ナントシアワセミライキキン</w:t>
                      </w:r>
                      <w:r w:rsidR="002346CE">
                        <w:rPr>
                          <w:rFonts w:hint="eastAsia"/>
                          <w:sz w:val="28"/>
                          <w:szCs w:val="24"/>
                        </w:rPr>
                        <w:t>ハニコ</w:t>
                      </w:r>
                    </w:p>
                  </w:txbxContent>
                </v:textbox>
              </v:shape>
            </w:pict>
          </mc:Fallback>
        </mc:AlternateContent>
      </w:r>
    </w:p>
    <w:p w14:paraId="233E473B" w14:textId="77777777" w:rsidR="0029154E" w:rsidRDefault="0029154E">
      <w:pPr>
        <w:jc w:val="center"/>
        <w:rPr>
          <w:sz w:val="28"/>
          <w:szCs w:val="21"/>
        </w:rPr>
      </w:pPr>
    </w:p>
    <w:p w14:paraId="273F632C" w14:textId="77777777" w:rsidR="0029154E" w:rsidRDefault="0029154E">
      <w:pPr>
        <w:jc w:val="center"/>
        <w:rPr>
          <w:sz w:val="28"/>
          <w:szCs w:val="21"/>
        </w:rPr>
      </w:pPr>
    </w:p>
    <w:p w14:paraId="45CC666D" w14:textId="77777777" w:rsidR="0029154E" w:rsidRPr="0029154E" w:rsidRDefault="0029154E" w:rsidP="0029154E">
      <w:pPr>
        <w:rPr>
          <w:sz w:val="14"/>
          <w:szCs w:val="8"/>
        </w:rPr>
      </w:pPr>
      <w:r>
        <w:rPr>
          <w:rFonts w:hint="eastAsia"/>
          <w:sz w:val="28"/>
          <w:szCs w:val="21"/>
        </w:rPr>
        <w:t xml:space="preserve"> </w:t>
      </w:r>
      <w:r w:rsidRPr="0029154E">
        <w:rPr>
          <w:sz w:val="21"/>
          <w:szCs w:val="16"/>
        </w:rPr>
        <w:br/>
      </w:r>
    </w:p>
    <w:p w14:paraId="4D823C76" w14:textId="77777777" w:rsidR="0029154E" w:rsidRDefault="0029154E" w:rsidP="0029154E">
      <w:pPr>
        <w:rPr>
          <w:sz w:val="14"/>
          <w:szCs w:val="8"/>
        </w:rPr>
      </w:pPr>
    </w:p>
    <w:p w14:paraId="1856650B" w14:textId="206E00ED" w:rsidR="0029154E" w:rsidRPr="0029154E" w:rsidRDefault="0029154E" w:rsidP="002749D4">
      <w:pPr>
        <w:rPr>
          <w:sz w:val="28"/>
          <w:szCs w:val="21"/>
        </w:rPr>
      </w:pPr>
    </w:p>
    <w:sectPr w:rsidR="0029154E" w:rsidRPr="0029154E" w:rsidSect="00B76EE4">
      <w:pgSz w:w="11906" w:h="16838" w:code="9"/>
      <w:pgMar w:top="1134" w:right="1134" w:bottom="1134" w:left="1276" w:header="851" w:footer="992" w:gutter="0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D002" w14:textId="77777777" w:rsidR="002471DC" w:rsidRDefault="002471DC">
      <w:r>
        <w:separator/>
      </w:r>
    </w:p>
  </w:endnote>
  <w:endnote w:type="continuationSeparator" w:id="0">
    <w:p w14:paraId="7CFAEBB2" w14:textId="77777777" w:rsidR="002471DC" w:rsidRDefault="0024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5A28" w14:textId="77777777" w:rsidR="002471DC" w:rsidRDefault="002471DC">
      <w:r>
        <w:separator/>
      </w:r>
    </w:p>
  </w:footnote>
  <w:footnote w:type="continuationSeparator" w:id="0">
    <w:p w14:paraId="6B4ABF2F" w14:textId="77777777" w:rsidR="002471DC" w:rsidRDefault="0024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2"/>
    <w:rsid w:val="000577C9"/>
    <w:rsid w:val="00063437"/>
    <w:rsid w:val="001B4DEC"/>
    <w:rsid w:val="00205790"/>
    <w:rsid w:val="002346CE"/>
    <w:rsid w:val="002471DC"/>
    <w:rsid w:val="00267F9B"/>
    <w:rsid w:val="002749D4"/>
    <w:rsid w:val="0029154E"/>
    <w:rsid w:val="002D431A"/>
    <w:rsid w:val="002F189F"/>
    <w:rsid w:val="00313BE9"/>
    <w:rsid w:val="0036118A"/>
    <w:rsid w:val="003A729D"/>
    <w:rsid w:val="004C580E"/>
    <w:rsid w:val="00514A10"/>
    <w:rsid w:val="005867CF"/>
    <w:rsid w:val="005974CE"/>
    <w:rsid w:val="005E42BC"/>
    <w:rsid w:val="005E5C15"/>
    <w:rsid w:val="006552D8"/>
    <w:rsid w:val="00665732"/>
    <w:rsid w:val="006C0EE8"/>
    <w:rsid w:val="007562B6"/>
    <w:rsid w:val="00861CBE"/>
    <w:rsid w:val="009467DB"/>
    <w:rsid w:val="00946C12"/>
    <w:rsid w:val="009858A5"/>
    <w:rsid w:val="00A00BEE"/>
    <w:rsid w:val="00A577DA"/>
    <w:rsid w:val="00AC4DAC"/>
    <w:rsid w:val="00B34FC8"/>
    <w:rsid w:val="00B35B27"/>
    <w:rsid w:val="00B64C67"/>
    <w:rsid w:val="00B76EE4"/>
    <w:rsid w:val="00D142FB"/>
    <w:rsid w:val="00D36CE7"/>
    <w:rsid w:val="00D703B8"/>
    <w:rsid w:val="00DE5C3F"/>
    <w:rsid w:val="00E05AE0"/>
    <w:rsid w:val="00E44B64"/>
    <w:rsid w:val="00E82401"/>
    <w:rsid w:val="00F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9C432"/>
  <w15:chartTrackingRefBased/>
  <w15:docId w15:val="{5AC7936E-912A-4962-A7FB-50711537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ＭＳ ゴシック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ＭＳ ゴシック" w:hAnsi="Arial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ＭＳ ゴシック" w:hAnsi="Arial"/>
      <w:b/>
      <w:sz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qFormat/>
    <w:rPr>
      <w:rFonts w:ascii="Arial" w:eastAsia="ＭＳ ゴシック" w:hAnsi="Arial"/>
      <w:b/>
      <w:kern w:val="32"/>
      <w:sz w:val="32"/>
      <w:lang w:val="en-US" w:eastAsia="ja-JP"/>
    </w:rPr>
  </w:style>
  <w:style w:type="character" w:customStyle="1" w:styleId="20">
    <w:name w:val="見出し 2 (文字)"/>
    <w:link w:val="2"/>
    <w:qFormat/>
    <w:rPr>
      <w:rFonts w:ascii="Arial" w:eastAsia="ＭＳ ゴシック" w:hAnsi="Arial"/>
      <w:b/>
      <w:i/>
      <w:sz w:val="28"/>
      <w:lang w:val="en-US" w:eastAsia="ja-JP"/>
    </w:rPr>
  </w:style>
  <w:style w:type="character" w:customStyle="1" w:styleId="30">
    <w:name w:val="見出し 3 (文字)"/>
    <w:link w:val="3"/>
    <w:qFormat/>
    <w:rPr>
      <w:rFonts w:ascii="Arial" w:eastAsia="ＭＳ ゴシック" w:hAnsi="Arial"/>
      <w:b/>
      <w:sz w:val="26"/>
      <w:lang w:val="en-US" w:eastAsia="ja-JP"/>
    </w:rPr>
  </w:style>
  <w:style w:type="character" w:customStyle="1" w:styleId="40">
    <w:name w:val="見出し 4 (文字)"/>
    <w:link w:val="4"/>
    <w:qFormat/>
    <w:rPr>
      <w:b/>
      <w:sz w:val="28"/>
      <w:lang w:val="en-US" w:eastAsia="ja-JP"/>
    </w:rPr>
  </w:style>
  <w:style w:type="character" w:customStyle="1" w:styleId="50">
    <w:name w:val="見出し 5 (文字)"/>
    <w:link w:val="5"/>
    <w:qFormat/>
    <w:rPr>
      <w:b/>
      <w:i/>
      <w:sz w:val="26"/>
      <w:lang w:val="en-US" w:eastAsia="ja-JP"/>
    </w:rPr>
  </w:style>
  <w:style w:type="character" w:customStyle="1" w:styleId="60">
    <w:name w:val="見出し 6 (文字)"/>
    <w:link w:val="6"/>
    <w:qFormat/>
    <w:rPr>
      <w:b/>
      <w:lang w:val="en-US" w:eastAsia="ja-JP"/>
    </w:rPr>
  </w:style>
  <w:style w:type="character" w:customStyle="1" w:styleId="70">
    <w:name w:val="見出し 7 (文字)"/>
    <w:link w:val="7"/>
    <w:qFormat/>
    <w:rPr>
      <w:sz w:val="24"/>
      <w:lang w:val="en-US" w:eastAsia="ja-JP"/>
    </w:rPr>
  </w:style>
  <w:style w:type="character" w:customStyle="1" w:styleId="80">
    <w:name w:val="見出し 8 (文字)"/>
    <w:link w:val="8"/>
    <w:qFormat/>
    <w:rPr>
      <w:i/>
      <w:sz w:val="24"/>
      <w:lang w:val="en-US" w:eastAsia="ja-JP"/>
    </w:rPr>
  </w:style>
  <w:style w:type="character" w:customStyle="1" w:styleId="90">
    <w:name w:val="見出し 9 (文字)"/>
    <w:link w:val="9"/>
    <w:qFormat/>
    <w:rPr>
      <w:rFonts w:ascii="Arial" w:eastAsia="ＭＳ ゴシック" w:hAnsi="Arial"/>
      <w:lang w:val="en-US" w:eastAsia="ja-JP"/>
    </w:rPr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4">
    <w:name w:val="表題 (文字)"/>
    <w:link w:val="a3"/>
    <w:qFormat/>
    <w:rPr>
      <w:rFonts w:ascii="Arial" w:eastAsia="ＭＳ ゴシック" w:hAnsi="Arial"/>
      <w:b/>
      <w:kern w:val="28"/>
      <w:sz w:val="32"/>
      <w:lang w:val="en-US" w:eastAsia="ja-JP"/>
    </w:rPr>
  </w:style>
  <w:style w:type="paragraph" w:styleId="a5">
    <w:name w:val="Subtitle"/>
    <w:basedOn w:val="a"/>
    <w:next w:val="a"/>
    <w:link w:val="a6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qFormat/>
    <w:rPr>
      <w:rFonts w:ascii="Arial" w:eastAsia="ＭＳ ゴシック" w:hAnsi="Arial"/>
      <w:sz w:val="24"/>
      <w:lang w:val="en-US" w:eastAsia="ja-JP"/>
    </w:rPr>
  </w:style>
  <w:style w:type="character" w:styleId="a7">
    <w:name w:val="Strong"/>
    <w:qFormat/>
    <w:rPr>
      <w:b/>
      <w:lang w:val="en-US" w:eastAsia="ja-JP"/>
    </w:rPr>
  </w:style>
  <w:style w:type="character" w:styleId="a8">
    <w:name w:val="Emphasis"/>
    <w:qFormat/>
    <w:rPr>
      <w:rFonts w:ascii="Century" w:hAnsi="Century"/>
      <w:b/>
      <w:i/>
      <w:lang w:val="en-US" w:eastAsia="ja-JP"/>
    </w:rPr>
  </w:style>
  <w:style w:type="paragraph" w:styleId="a9">
    <w:name w:val="No Spacing"/>
    <w:basedOn w:val="a"/>
    <w:qFormat/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Quote"/>
    <w:basedOn w:val="a"/>
    <w:next w:val="a"/>
    <w:link w:val="ac"/>
    <w:qFormat/>
    <w:rPr>
      <w:i/>
    </w:rPr>
  </w:style>
  <w:style w:type="character" w:customStyle="1" w:styleId="ac">
    <w:name w:val="引用文 (文字)"/>
    <w:link w:val="ab"/>
    <w:qFormat/>
    <w:rPr>
      <w:i/>
      <w:sz w:val="24"/>
      <w:lang w:val="en-US" w:eastAsia="ja-JP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qFormat/>
    <w:rPr>
      <w:b/>
      <w:i/>
      <w:sz w:val="24"/>
      <w:lang w:val="en-US" w:eastAsia="ja-JP"/>
    </w:rPr>
  </w:style>
  <w:style w:type="character" w:styleId="ad">
    <w:name w:val="Subtle Emphasis"/>
    <w:qFormat/>
    <w:rPr>
      <w:i/>
      <w:color w:val="5A5A5A"/>
      <w:lang w:val="en-US" w:eastAsia="ja-JP"/>
    </w:rPr>
  </w:style>
  <w:style w:type="character" w:styleId="23">
    <w:name w:val="Intense Emphasis"/>
    <w:qFormat/>
    <w:rPr>
      <w:b/>
      <w:i/>
      <w:sz w:val="24"/>
      <w:u w:val="single"/>
      <w:lang w:val="en-US" w:eastAsia="ja-JP"/>
    </w:rPr>
  </w:style>
  <w:style w:type="character" w:styleId="ae">
    <w:name w:val="Subtle Reference"/>
    <w:qFormat/>
    <w:rPr>
      <w:sz w:val="24"/>
      <w:u w:val="single"/>
      <w:lang w:val="en-US" w:eastAsia="ja-JP"/>
    </w:rPr>
  </w:style>
  <w:style w:type="character" w:styleId="24">
    <w:name w:val="Intense Reference"/>
    <w:qFormat/>
    <w:rPr>
      <w:b/>
      <w:sz w:val="24"/>
      <w:u w:val="single"/>
      <w:lang w:val="en-US" w:eastAsia="ja-JP"/>
    </w:rPr>
  </w:style>
  <w:style w:type="character" w:styleId="af">
    <w:name w:val="Book Title"/>
    <w:qFormat/>
    <w:rPr>
      <w:rFonts w:ascii="Arial" w:eastAsia="ＭＳ ゴシック" w:hAnsi="Arial"/>
      <w:b/>
      <w:i/>
      <w:sz w:val="24"/>
      <w:lang w:val="en-US" w:eastAsia="ja-JP"/>
    </w:rPr>
  </w:style>
  <w:style w:type="paragraph" w:styleId="af0">
    <w:name w:val="TOC Heading"/>
    <w:basedOn w:val="1"/>
    <w:next w:val="a"/>
    <w:qFormat/>
    <w:pPr>
      <w:outlineLvl w:val="9"/>
    </w:pPr>
  </w:style>
  <w:style w:type="paragraph" w:styleId="af1">
    <w:name w:val="Date"/>
    <w:basedOn w:val="a"/>
    <w:next w:val="a"/>
    <w:link w:val="af2"/>
  </w:style>
  <w:style w:type="character" w:customStyle="1" w:styleId="af2">
    <w:name w:val="日付 (文字)"/>
    <w:link w:val="af1"/>
    <w:qFormat/>
    <w:rPr>
      <w:sz w:val="24"/>
      <w:lang w:val="en-US" w:eastAsia="ja-JP"/>
    </w:rPr>
  </w:style>
  <w:style w:type="paragraph" w:styleId="af3">
    <w:name w:val="Note Heading"/>
    <w:basedOn w:val="a"/>
    <w:next w:val="a"/>
    <w:link w:val="af4"/>
    <w:pPr>
      <w:jc w:val="center"/>
    </w:pPr>
  </w:style>
  <w:style w:type="character" w:customStyle="1" w:styleId="af4">
    <w:name w:val="記 (文字)"/>
    <w:link w:val="af3"/>
    <w:qFormat/>
    <w:rPr>
      <w:sz w:val="24"/>
      <w:lang w:val="en-US" w:eastAsia="ja-JP"/>
    </w:rPr>
  </w:style>
  <w:style w:type="paragraph" w:styleId="af5">
    <w:name w:val="Closing"/>
    <w:basedOn w:val="a"/>
    <w:link w:val="af6"/>
    <w:pPr>
      <w:jc w:val="right"/>
    </w:pPr>
  </w:style>
  <w:style w:type="character" w:customStyle="1" w:styleId="af6">
    <w:name w:val="結語 (文字)"/>
    <w:link w:val="af5"/>
    <w:qFormat/>
    <w:rPr>
      <w:sz w:val="24"/>
      <w:lang w:val="en-US" w:eastAsia="ja-JP"/>
    </w:rPr>
  </w:style>
  <w:style w:type="paragraph" w:styleId="af7">
    <w:name w:val="header"/>
    <w:basedOn w:val="a"/>
    <w:link w:val="af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qFormat/>
    <w:rPr>
      <w:sz w:val="24"/>
      <w:lang w:val="en-US" w:eastAsia="ja-JP"/>
    </w:rPr>
  </w:style>
  <w:style w:type="paragraph" w:styleId="af9">
    <w:name w:val="footer"/>
    <w:basedOn w:val="a"/>
    <w:link w:val="af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qFormat/>
    <w:rPr>
      <w:sz w:val="24"/>
      <w:lang w:val="en-US" w:eastAsia="ja-JP"/>
    </w:rPr>
  </w:style>
  <w:style w:type="character" w:styleId="afb">
    <w:name w:val="footnote reference"/>
    <w:semiHidden/>
    <w:rPr>
      <w:vertAlign w:val="superscript"/>
      <w:lang w:val="en-US" w:eastAsia="ja-JP"/>
    </w:rPr>
  </w:style>
  <w:style w:type="character" w:styleId="afc">
    <w:name w:val="endnote reference"/>
    <w:semiHidden/>
    <w:rPr>
      <w:vertAlign w:val="superscript"/>
      <w:lang w:val="en-US" w:eastAsia="ja-JP"/>
    </w:rPr>
  </w:style>
  <w:style w:type="table" w:styleId="afd">
    <w:name w:val="Table Grid"/>
    <w:basedOn w:val="a1"/>
    <w:uiPriority w:val="39"/>
    <w:rsid w:val="0026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0"/>
    <w:uiPriority w:val="99"/>
    <w:unhideWhenUsed/>
    <w:rsid w:val="00E82401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8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honeycot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B1D0-2521-4B06-8DC5-BC0941AC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南砺幸せ未来基金</dc:creator>
  <cp:keywords/>
  <dc:description/>
  <cp:lastModifiedBy>啓子 浦井</cp:lastModifiedBy>
  <cp:revision>17</cp:revision>
  <cp:lastPrinted>2026-05-20T04:25:00Z</cp:lastPrinted>
  <dcterms:created xsi:type="dcterms:W3CDTF">2026-05-13T02:10:00Z</dcterms:created>
  <dcterms:modified xsi:type="dcterms:W3CDTF">2026-06-01T12:44:00Z</dcterms:modified>
  <cp:category/>
  <cp:contentStatus/>
</cp:coreProperties>
</file>